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9BE" w:rsidRPr="00E331E1" w:rsidRDefault="00E331E1">
      <w:pP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E331E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Конспектировать в тетради</w:t>
      </w:r>
    </w:p>
    <w:p w:rsidR="00E331E1" w:rsidRPr="00E331E1" w:rsidRDefault="00E331E1" w:rsidP="00E331E1">
      <w:pPr>
        <w:spacing w:after="0" w:line="240" w:lineRule="auto"/>
        <w:jc w:val="center"/>
        <w:outlineLvl w:val="2"/>
        <w:rPr>
          <w:rFonts w:ascii="Roboto" w:eastAsia="Times New Roman" w:hAnsi="Roboto" w:cs="Times New Roman"/>
          <w:color w:val="FF0000"/>
          <w:sz w:val="32"/>
          <w:szCs w:val="32"/>
          <w:lang w:eastAsia="ru-RU"/>
        </w:rPr>
      </w:pPr>
      <w:r w:rsidRPr="00E331E1">
        <w:rPr>
          <w:rFonts w:ascii="Roboto" w:eastAsia="Times New Roman" w:hAnsi="Roboto" w:cs="Times New Roman"/>
          <w:color w:val="FF0000"/>
          <w:sz w:val="32"/>
          <w:szCs w:val="32"/>
          <w:lang w:eastAsia="ru-RU"/>
        </w:rPr>
        <w:t>Тема: Требования к содержанию и направленности проекта</w:t>
      </w:r>
    </w:p>
    <w:p w:rsidR="00E331E1" w:rsidRPr="00E331E1" w:rsidRDefault="00E331E1" w:rsidP="00E331E1">
      <w:pPr>
        <w:spacing w:before="270" w:after="0" w:line="240" w:lineRule="auto"/>
        <w:outlineLvl w:val="2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1. Направления и содержание проектной деятельности определяются учащимися совместно с руководителем. При выборе темы проекта целесообразно учитывать актуальные направления развития общества, гимназии, индивидуальные социокультурные интересы учащегося.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2.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 xml:space="preserve">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u w:val="single"/>
          <w:lang w:eastAsia="ru-RU"/>
        </w:rPr>
        <w:t>Результат проектной деятельности должен иметь практическую направленность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.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3.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Типы и формы представления итогового индивидуального проекта в гимназии.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 xml:space="preserve">Практико-ориентированный (социальный) проект 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нацелен на решение социальных задач, отражающих интересы участников проекта или внешнего заказчика. Эти проекты отличает четко обозначенный с самого начала результат деятельности его участников, который может быть использован в жизни класса, школы, микрорайона, города, государства. Форма конечного продукта при этом разнообразна - от учебного пособия для кабинета музыки до пакета рекомендаций по организации пришкольного участка. Ценность проекта заключается в реальности использования продукта на практике и его способности решить заданную проблему.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Исследовательский проект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по структуре напоминает научное исследование. Он включает в себя: </w:t>
      </w:r>
    </w:p>
    <w:p w:rsidR="00E331E1" w:rsidRPr="00E331E1" w:rsidRDefault="00E331E1" w:rsidP="00E331E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обоснование актуальности выбранной темы, </w:t>
      </w:r>
    </w:p>
    <w:p w:rsidR="00E331E1" w:rsidRPr="00E331E1" w:rsidRDefault="00E331E1" w:rsidP="00E331E1">
      <w:pPr>
        <w:numPr>
          <w:ilvl w:val="0"/>
          <w:numId w:val="2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постановку задачи исследования, </w:t>
      </w:r>
    </w:p>
    <w:p w:rsidR="00E331E1" w:rsidRPr="00E331E1" w:rsidRDefault="00E331E1" w:rsidP="00E331E1">
      <w:pPr>
        <w:numPr>
          <w:ilvl w:val="0"/>
          <w:numId w:val="2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обязательное выдвижение гипотезы с последующей ее проверкой, </w:t>
      </w:r>
    </w:p>
    <w:p w:rsidR="00E331E1" w:rsidRPr="00E331E1" w:rsidRDefault="00E331E1" w:rsidP="00E331E1">
      <w:pPr>
        <w:numPr>
          <w:ilvl w:val="0"/>
          <w:numId w:val="2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обсуждение и анализ полученных результатов. 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При выполнении проекта должны использоваться методы современной науки: </w:t>
      </w:r>
    </w:p>
    <w:p w:rsidR="00E331E1" w:rsidRPr="00E331E1" w:rsidRDefault="00E331E1" w:rsidP="00E331E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лабораторный эксперимент, </w:t>
      </w:r>
    </w:p>
    <w:p w:rsidR="00E331E1" w:rsidRPr="00E331E1" w:rsidRDefault="00E331E1" w:rsidP="00E331E1">
      <w:pPr>
        <w:numPr>
          <w:ilvl w:val="0"/>
          <w:numId w:val="3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моделирование, </w:t>
      </w:r>
    </w:p>
    <w:p w:rsidR="00E331E1" w:rsidRPr="00E331E1" w:rsidRDefault="00E331E1" w:rsidP="00E331E1">
      <w:pPr>
        <w:numPr>
          <w:ilvl w:val="0"/>
          <w:numId w:val="3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социологический опрос и др.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Информационный проект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направлен на сбор информации о каком-либо объекте или явлении с целью анализа, обобщения и представления информации для широкой аудитории. Такие проекты требуют хорошо продуманной структуры и возможности ее коррекции по ходу работы. Выходом проекта часто является публикация в СМИ, в т. ч. в сети Internet.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 xml:space="preserve">Творческий проект 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предполагает максимально свободный и нетрадиционный подход к его выполнению и презентации результатов. Это могут быть </w:t>
      </w:r>
    </w:p>
    <w:p w:rsidR="00E331E1" w:rsidRPr="00E331E1" w:rsidRDefault="00E331E1" w:rsidP="00E331E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альманахи, </w:t>
      </w:r>
    </w:p>
    <w:p w:rsidR="00E331E1" w:rsidRPr="00E331E1" w:rsidRDefault="00E331E1" w:rsidP="00E331E1">
      <w:pPr>
        <w:numPr>
          <w:ilvl w:val="0"/>
          <w:numId w:val="4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театрализации, </w:t>
      </w:r>
    </w:p>
    <w:p w:rsidR="00E331E1" w:rsidRPr="00E331E1" w:rsidRDefault="00E331E1" w:rsidP="00E331E1">
      <w:pPr>
        <w:numPr>
          <w:ilvl w:val="0"/>
          <w:numId w:val="4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спортивные игры, </w:t>
      </w:r>
    </w:p>
    <w:p w:rsidR="00E331E1" w:rsidRPr="00E331E1" w:rsidRDefault="00E331E1" w:rsidP="00E331E1">
      <w:pPr>
        <w:numPr>
          <w:ilvl w:val="0"/>
          <w:numId w:val="4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произведения изобразительного или декоративно-прикладного искусства, </w:t>
      </w:r>
    </w:p>
    <w:p w:rsidR="00E331E1" w:rsidRPr="00E331E1" w:rsidRDefault="00E331E1" w:rsidP="00E331E1">
      <w:pPr>
        <w:numPr>
          <w:ilvl w:val="0"/>
          <w:numId w:val="4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видеофильмы и т. п.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Ролевой проект.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Разработка и реализация такого проекта наиболее сложна. Участвуя в нем, вы выступаете в роли литературного или исторического персонажа, выдуманного героя с целью воссоздания различных социальных или деловых отношений через игровые ситуации. Результат проекта остается открытым до самого окончания.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4.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Представление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итогового индивидуального проекта в гимназии может быть проведено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в форме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:</w:t>
      </w:r>
    </w:p>
    <w:p w:rsidR="00E331E1" w:rsidRPr="00E331E1" w:rsidRDefault="00E331E1" w:rsidP="00E331E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отчета исследовательской экспедиции;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путешествия;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рекламы;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lastRenderedPageBreak/>
        <w:t>моноспектакля;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презентации учебного пособия, газеты, журнала, атласа, карты, справочника, мультимедийного продукта; модели (например, актового зала и др.), костюмов для творческого(их) коллектива(ов) гимназии и т. д.;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демонстрации видеофильма;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концертного исполнения авторского музыкального произведения;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хореографической постановки (соло);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художественной выставки;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научного доклада;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игры (интеллектуальной, спортивной, деловой и т. д.);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праздника 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экскурсии (например, по экспозиции музея «Виртуальный музей», по гимназии, виртуальная экскурсия по интересным местам г. Челябинска и Челябинской области и т. д.);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web-сайт, web-страничка своего класса, отделения гимназии и т.д.;</w:t>
      </w:r>
    </w:p>
    <w:p w:rsidR="00E331E1" w:rsidRPr="00E331E1" w:rsidRDefault="00E331E1" w:rsidP="00E331E1">
      <w:pPr>
        <w:numPr>
          <w:ilvl w:val="0"/>
          <w:numId w:val="5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игры с залом и т. д.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5.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Описание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возможного продукта проектной деятельности:</w:t>
      </w:r>
    </w:p>
    <w:p w:rsidR="00E331E1" w:rsidRPr="00E331E1" w:rsidRDefault="00E331E1" w:rsidP="00E331E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web-сайт, web-страничка своего класса, отделения гимназии и т.д.;</w:t>
      </w:r>
    </w:p>
    <w:p w:rsidR="00E331E1" w:rsidRPr="00E331E1" w:rsidRDefault="00E331E1" w:rsidP="00E331E1">
      <w:pPr>
        <w:numPr>
          <w:ilvl w:val="0"/>
          <w:numId w:val="6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отчета исследовательской экспедиции;</w:t>
      </w:r>
    </w:p>
    <w:p w:rsidR="00E331E1" w:rsidRPr="00E331E1" w:rsidRDefault="00E331E1" w:rsidP="00E331E1">
      <w:pPr>
        <w:numPr>
          <w:ilvl w:val="0"/>
          <w:numId w:val="6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план, карта путешествия, видеоотчет о путешествии;</w:t>
      </w:r>
    </w:p>
    <w:p w:rsidR="00E331E1" w:rsidRPr="00E331E1" w:rsidRDefault="00E331E1" w:rsidP="00E331E1">
      <w:pPr>
        <w:numPr>
          <w:ilvl w:val="0"/>
          <w:numId w:val="6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рекламный ролик;</w:t>
      </w:r>
    </w:p>
    <w:p w:rsidR="00E331E1" w:rsidRPr="00E331E1" w:rsidRDefault="00E331E1" w:rsidP="00E331E1">
      <w:pPr>
        <w:numPr>
          <w:ilvl w:val="0"/>
          <w:numId w:val="6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сценарий моноспектакля;</w:t>
      </w:r>
    </w:p>
    <w:p w:rsidR="00E331E1" w:rsidRPr="00E331E1" w:rsidRDefault="00E331E1" w:rsidP="00E331E1">
      <w:pPr>
        <w:numPr>
          <w:ilvl w:val="0"/>
          <w:numId w:val="6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учебное пособие, газета, журнал, атлас, карт, справочник, мультимедийный продукт; </w:t>
      </w:r>
    </w:p>
    <w:p w:rsidR="00E331E1" w:rsidRPr="00E331E1" w:rsidRDefault="00E331E1" w:rsidP="00E331E1">
      <w:pPr>
        <w:numPr>
          <w:ilvl w:val="0"/>
          <w:numId w:val="6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модель, костюм и т. д.;</w:t>
      </w:r>
    </w:p>
    <w:p w:rsidR="00E331E1" w:rsidRPr="00E331E1" w:rsidRDefault="00E331E1" w:rsidP="00E331E1">
      <w:pPr>
        <w:numPr>
          <w:ilvl w:val="0"/>
          <w:numId w:val="6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видеофильм;</w:t>
      </w:r>
    </w:p>
    <w:p w:rsidR="00E331E1" w:rsidRPr="00E331E1" w:rsidRDefault="00E331E1" w:rsidP="00E331E1">
      <w:pPr>
        <w:numPr>
          <w:ilvl w:val="0"/>
          <w:numId w:val="6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нотный текст авторского музыкального произведения, аудио-, видеозапись;</w:t>
      </w:r>
    </w:p>
    <w:p w:rsidR="00E331E1" w:rsidRPr="00E331E1" w:rsidRDefault="00E331E1" w:rsidP="00E331E1">
      <w:pPr>
        <w:numPr>
          <w:ilvl w:val="0"/>
          <w:numId w:val="6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конспект хореографического номера (соло); видеозапись;</w:t>
      </w:r>
    </w:p>
    <w:p w:rsidR="00E331E1" w:rsidRPr="00E331E1" w:rsidRDefault="00E331E1" w:rsidP="00E331E1">
      <w:pPr>
        <w:numPr>
          <w:ilvl w:val="0"/>
          <w:numId w:val="6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материалы художественной выставки, видеоотчет;</w:t>
      </w:r>
    </w:p>
    <w:p w:rsidR="00E331E1" w:rsidRPr="00E331E1" w:rsidRDefault="00E331E1" w:rsidP="00E331E1">
      <w:pPr>
        <w:numPr>
          <w:ilvl w:val="0"/>
          <w:numId w:val="6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научный доклад;</w:t>
      </w:r>
    </w:p>
    <w:p w:rsidR="00E331E1" w:rsidRPr="00E331E1" w:rsidRDefault="00E331E1" w:rsidP="00E331E1">
      <w:pPr>
        <w:numPr>
          <w:ilvl w:val="0"/>
          <w:numId w:val="6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сценарий игры (интеллектуальной, спортивной, деловой и т. д.), праздника, экскурсии и т. д.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6.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Форма представления и состав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материалов, которые должны быть подготовлены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по завершению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итогового индивидуального проекта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для его защиты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: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1) выносимый на защиту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продукт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проектной деятельности, представленный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 xml:space="preserve"> в одной из описанных выше форм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;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2)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Паспорт проекта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, содержащий следующие сведения:</w:t>
      </w:r>
    </w:p>
    <w:p w:rsidR="00E331E1" w:rsidRPr="00E331E1" w:rsidRDefault="00E331E1" w:rsidP="00E331E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Название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проекта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 xml:space="preserve">Руководитель 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проекта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Консультант(ы) проекта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Учебный предмет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, в рамках которого проводится работа по проекту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Учебные дисциплины, близкие к теме проекта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Ф. И. учащегося, класс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Тип проекта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(информационный, исследовательский, творческий, практико-ориентированный, ролевой и т. д.)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Заказчик проекта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lastRenderedPageBreak/>
        <w:t>Цель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проекта (практическая)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Задачи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проекта (2--4 задачи)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 xml:space="preserve">Вопросы 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проекта (3-4 проблемных вопроса по теме проекта, на которые необходимо ответить участнику в ходе его выполнения)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Необходимое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оборудование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Аннотация проекта (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актуальность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проекта,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значимость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на уровне гимназии и социума, личностная ориентация)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Предполагаемые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 xml:space="preserve"> продукты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проекта</w:t>
      </w:r>
    </w:p>
    <w:p w:rsidR="00E331E1" w:rsidRPr="00E331E1" w:rsidRDefault="00E331E1" w:rsidP="00E331E1">
      <w:pPr>
        <w:numPr>
          <w:ilvl w:val="0"/>
          <w:numId w:val="7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 xml:space="preserve">График работы 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над проектом (для каждого этапа указать форму, продолжительность и место работы, содержание работы, выход)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3) подготовленная учащимся краткая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пояснительная записка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к проекту (объемом не более 1 машинописной страницы) с указанием для всех проектов: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а) исходного замысла, цели и назначения проекта, 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б) краткого описания хода выполнения проекта и полученных результатов; 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в) списка использованных источников. 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Для конструкторских проектов в пояснительную записку, кроме того, включается описание особенностей конструкторских решений, для социальных проектов - описание эффектов/эффекта от реализации проекта;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4) краткий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отзыв руководителя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, содержащий краткую характеристику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работы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учащегося в ходе выполнения проекта, в том числе: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а) инициативности и самостоятельности, 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б) ответственности (включая динамику отношения к выполняемой работе), 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в) исполнительской дисциплины. 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При наличии в выполненной работе соответствующих оснований в отзыве может быть также отмечена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новизна подхода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и/или полученных решений, актуальность и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практическая значимость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 полученных результатов.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7. Проектная работа, выполненная учащимся, представляется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 xml:space="preserve">в отдельной папке в печатном виде и на электронном носителе </w:t>
      </w: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в срок, установленный экспертным советом.</w:t>
      </w:r>
    </w:p>
    <w:p w:rsidR="00E331E1" w:rsidRPr="00E331E1" w:rsidRDefault="00E331E1" w:rsidP="00E331E1">
      <w:pPr>
        <w:spacing w:before="21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 xml:space="preserve">8. </w:t>
      </w:r>
      <w:r w:rsidRPr="00E331E1">
        <w:rPr>
          <w:rFonts w:ascii="Times New Roman" w:eastAsia="Times New Roman" w:hAnsi="Times New Roman" w:cs="Times New Roman"/>
          <w:b/>
          <w:bCs/>
          <w:color w:val="212121"/>
          <w:u w:val="single"/>
          <w:lang w:eastAsia="ru-RU"/>
        </w:rPr>
        <w:t>Общие требования к оформлению текста проекта:</w:t>
      </w:r>
    </w:p>
    <w:p w:rsidR="00E331E1" w:rsidRPr="00E331E1" w:rsidRDefault="00E331E1" w:rsidP="00E331E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текст печатается на одной стороне страницы, размер шрифта 14 пт., TimesNewRoman, обычный, интервал между строк - 1,5, размер левого поля - 30 мм, правого - 15 мм, верхнего и нижнего -20 мм;</w:t>
      </w:r>
    </w:p>
    <w:p w:rsidR="00E331E1" w:rsidRPr="00E331E1" w:rsidRDefault="00E331E1" w:rsidP="00E331E1">
      <w:pPr>
        <w:numPr>
          <w:ilvl w:val="0"/>
          <w:numId w:val="8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страницы нумеруются, начиная с титульного листа; цифру номера страницы ставят вверху по центру страницы; титульный лист не нумеруется; каждый новый раздел начинается с новой страницы;</w:t>
      </w:r>
    </w:p>
    <w:p w:rsidR="00E331E1" w:rsidRPr="00E331E1" w:rsidRDefault="00E331E1" w:rsidP="00E331E1">
      <w:pPr>
        <w:numPr>
          <w:ilvl w:val="0"/>
          <w:numId w:val="8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расстояние между названием раздела (заголовками главы или параграфа) и последующим текстом должно быть равно двум интервалам; заголовок располагается посередине строки, точку в конце заголовка не ставят;</w:t>
      </w:r>
    </w:p>
    <w:p w:rsidR="00E331E1" w:rsidRPr="00E331E1" w:rsidRDefault="00E331E1" w:rsidP="00E331E1">
      <w:pPr>
        <w:numPr>
          <w:ilvl w:val="0"/>
          <w:numId w:val="8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основной текст может сопровождаться иллюстративным материалом (рисунки, фотографии, диаграммы, схемы, таблицы);</w:t>
      </w:r>
    </w:p>
    <w:p w:rsidR="00E331E1" w:rsidRPr="00E331E1" w:rsidRDefault="00E331E1" w:rsidP="00E331E1">
      <w:pPr>
        <w:numPr>
          <w:ilvl w:val="0"/>
          <w:numId w:val="8"/>
        </w:numPr>
        <w:spacing w:before="90" w:after="0" w:line="240" w:lineRule="auto"/>
        <w:ind w:left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331E1">
        <w:rPr>
          <w:rFonts w:ascii="Times New Roman" w:eastAsia="Times New Roman" w:hAnsi="Times New Roman" w:cs="Times New Roman"/>
          <w:color w:val="212121"/>
          <w:lang w:eastAsia="ru-RU"/>
        </w:rPr>
        <w:t>если в основной части содержатся цитаты или ссылки на высказывания, необходимо указать номер источника по списку и страницу в квадратных скобках в конце цитаты или ссылки.</w:t>
      </w:r>
    </w:p>
    <w:p w:rsidR="00E331E1" w:rsidRPr="00E331E1" w:rsidRDefault="00E331E1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СОДЕРЖАНИЕ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1. Общие положения по индивидуальному проекту3</w:t>
      </w:r>
    </w:p>
    <w:p w:rsidR="00E331E1" w:rsidRPr="00E331E1" w:rsidRDefault="00E331E1" w:rsidP="00E331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2. Цели и задачи индивидуального проекта 3</w:t>
      </w:r>
    </w:p>
    <w:p w:rsidR="00E331E1" w:rsidRPr="00E331E1" w:rsidRDefault="00E331E1" w:rsidP="00E331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3. Требования к подготовке индивидуального проекта 4</w:t>
      </w:r>
    </w:p>
    <w:p w:rsidR="00E331E1" w:rsidRPr="00E331E1" w:rsidRDefault="00E331E1" w:rsidP="00E331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4. Основные виды и направления индивидуальных проектов4</w:t>
      </w:r>
    </w:p>
    <w:p w:rsidR="00E331E1" w:rsidRPr="00E331E1" w:rsidRDefault="00E331E1" w:rsidP="00E331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5. Требования к структуре проекта 5</w:t>
      </w:r>
    </w:p>
    <w:p w:rsidR="00E331E1" w:rsidRPr="00E331E1" w:rsidRDefault="00E331E1" w:rsidP="00E331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6. Требования к направленности и продукту проекта 6</w:t>
      </w:r>
    </w:p>
    <w:p w:rsidR="00E331E1" w:rsidRPr="00E331E1" w:rsidRDefault="00E331E1" w:rsidP="00E331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7. Требования к оформлению текста индивидуального проекта 7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Общие положения по индивидуальному проекту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1.1. Настоящий регламент основывается на законодательных актах, включая Закон «Об образовании в Российской Федерации» (№ 273–ФЗ), Федеральный государственный образовательный стандарт основного общего образования, а также Примерную и Основную образовательные программы основного общего образования, утверждённые в школах России.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1.2. Индивидуальный итоговый проект – образовательный проект, выполненный учеником/студентом в рамках одного или нескольких учебных предметов или в рамках внеурочной деятельности. Его цель – демонстрация учебных достижений, самостоятельного освоения материала и методов в избранных областях знаний и видов деятельности, а также способности к планированию и реализации целесообразной и продуктивной деятельности в области учебного, конструкторского, социального или художественно-творческого процесса.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1.3. Индивидуальный итоговый проект служит ключевым инструментом оценки метапредметных навыков, которые ученики и студенты приобретают в ходе изучения междисциплинарных учебных программ.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1.4. Все школьники/студенты, обучающиеся по ФГОС ООО, обязаны выполнить минимум 1 индивидуальный итоговый проект за весь процесс обучения.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1.5. Невыполнение индивидуального итогового проекта приравнивается к получению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неудовлетворительной 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оценки по любому из учебных предметов.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1.6. Защита индивидуального итогового проекта входит в число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обязательных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компонентов системы контроля образовательных достижений учащихся.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Цели и задачи индивидуального проекта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2.1. Для ученика/студента: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а. Продемонстрировать достижения в освоении выбранной области;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б. Научиться искать и систематизировать информацию по теме;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в. Понять принцип выполнения задач и достижения цели.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г. Развить навыки выступлений перед большой публикой.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2.2. Для преподавателя: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а. Обеспечить условия для грамотного освоения информации;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б. Уважительно относиться к выбору учащегося и направлять его.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Требования к подготовке индивидуального проекта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3.1. План и программа подготовки проекта для каждого ученика разрабатываются самостоятельно, вместе с руководителем проекта.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3.2. Наставником проекта может стать как учитель-предметник из школы, так и сотрудник другой организации или другого образовательного учреждения, включая ВУЗы.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3.3. Обучающиеся самостоятельно выбирают тему проекта и руководителя. Тема проекта и сроки защиты должны быть утверждены на заседании педагогического совета учебного заведения.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3.4. Руководитель не имеет права критиковать выбранную тему и унижать интересы учащегося. Если тема противоречит моральным нормам и ценностям, то руководитель должен деликатно объяснить причину отказа.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Основные виды и направления индивидуальных проектов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Проекты должны освещать актуальные вопросы научной, культурной, политической, юридической, экономической или социальной жизни современного глобального общества. Основные виды и направления проектов: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4.1. Информационный проект.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Направлен на сбор, обработку, систематизацию и анализ информации по определенной теме или проблеме. В ходе работы над информационным проектом учащиеся разрабатывают навыки работы с различными источниками информации, учатся выделять только самое важное, а также структурировать и представлять информацию в доступной и понятной форме.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Не должен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содержать в себе: гипотезу, опыты, эксперименты. Данный вид проекта является наиболее популярным.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4.2. Исследовательский проект.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Подразумевает выполнение учащимися самостоятельного исследования в рамках темы. Обучающиеся формулируют гипотезу, планируют и проводят исследование (анкетирование, опыты, эксперименты), анализируют полученные данные и делают выводы. Исследовательский проект помогает развить критическое мышление, аналитические навыки и навыки работы с научной литературой.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4.3. Социальный проект.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Сосредоточен на решении определенной социальной проблемы или улучшении жизни общества. Учащиеся могут проводить исследования, организовывать мероприятия, проводить информационные кампании, предлагать возможные варианты решения проблем и т. д.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4.4. Творческий проект.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Обычно связан с созданием оригинального художественного или литературного произведения, сценария, музыкальной композиции, театральной постановки и т. д. В процессе работы над этим видом проекта ученики проявляют творческие способности, развивают фантазию, учатся выражать свои мысли и чувства через искусство.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4.5. Инженерно-конструкторский проект.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В рамках инженерно-конструкторского проекта учащиеся занимаются разработкой и реализацией технических решений. Это может быть создание модели, макета, прототипа устройства или технологии. Ученики приобретают навыки в области технического моделирования, конструирования и проектирования.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Проектная индивидуальная работа подразумевает не только сбор, систематизацию и обобщение информации по поставленной проблеме, но и представляет собой независимое исследование, которое демонстрирует уникальное видение проблемы со стороны автора, оригинальное ее толкование.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Требования к структуре проекта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5.1. Индивидуальный проект должен иметь: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а. титульный лист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(см. приложение 1);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б. оглавление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(см. приложение 2);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в. введение;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г. основную часть (теоретическую и практическую части);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д. заключение;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е. список используемых источников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(см. приложение 3);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ж. приложения (при необходимости).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5.2. Титульный лист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должен содержать: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(см. приложение 1);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а. название работы, ее вид;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б. сведения об авторе (ФИО, класс);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в. сведения о руководителе проекта (ФИО, должность);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г. указание места расположения ОО (населённый пункт);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д. указание года написания работы (учебный год).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5.3. Оглавление 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в себя включает:</w:t>
      </w: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(см. приложение 2);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а. введение;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б. названия глав, параграфов и пунктов;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г. заключение;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д. список используемых источников;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е. приложения (при необходимости).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5.4. Введение 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в себя включает:</w:t>
      </w: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а. обоснование актуальности темы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(обязательно);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б. формулировка проблемы проекта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(не обязательно);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в. определение задач и цели проекта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(обязательно);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определение объекта и предмета исследования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(обязательно);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д. выдвижение гипотезы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(только для исследовательского проекта);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е. методы исследования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(обязательно);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ж. форма предоставления продукта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(не обязательно);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з. теоретическая и практическая значимость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(обязательно).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5.5. Основная часть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включает: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а. теоретическая часть. В теоретическую часть необходимо включить обзор, анализ и синтез информации из 5-15 источников. Запрещено использовать готовые работы из интернета.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б. практическая часть. Вторая глава проекта должна иметь практическую или исследовательскую (экспериментальную) направленность и содержать описание результата работы. 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этой глава проводится исследование. Опыты, эксперименты, создается продукт работы, проводится анкетирование, расчёты и многие другие виды практической работы.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5.6. Заключение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включает: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Заключение должно содержать выводы и результаты, полученные обучающимся, а также описание того, были ли достигнуты цели, решены задачи, подтверждена ли гипотеза (при исследовательском проекте). Можно также сформулировать предложения по практическому применению результатов исследования, а также выдвинуть рекомендации.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5.7. Список использованных источников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включает: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(см. приложение 3)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Источники, которые использовались для сбора, анализа и синтеза информации в теоретической части индивидуального проекта. Список оформляется в алфавитном порядке. При желании, в тексте указываются сноски на каждый источник, откуда бралась информация.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5.8. Приложения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включают: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а. фото, рисунки;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       б. диаграммы, графики, таблицы и т. д.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Требования к направленности и продукту проекта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6.1. Результат (итог) проектной работы должен иметь практическую направленность.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6.2. В качестве итога (продукта) проектной деятельности может быть представлена любая из следующих работ: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а. письменная работа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(эссе, реферат, обзорная статья, отчет об исследовании, стендовый доклад и др.);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б. творческая работа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(театральная постановка, танец, стихотворение, исполнение музыкального произведения, компьютерная анимация, художественный фильм и др.);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в. физический (материальный) объект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(макет, модель, конструкторское изделие, буклет, брошюра, путеводитель, книга, памятка и др.);</w:t>
      </w:r>
    </w:p>
    <w:p w:rsidR="00E331E1" w:rsidRPr="00E331E1" w:rsidRDefault="00E331E1" w:rsidP="00E331E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г. полученный отчётный материал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(диаграммы, результаты социологического опроса, инфографика, презентация по теме и др.)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6.3. Продуктом проекта может быть всё, что покажет результат и процесс работы над проектом. Список возможных продуктов работы приложен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(см. приложение 4).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 Требования к оформлению текста индивидуального проекта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7.1. Работа выполняется на листах стандарта А4. Объем текста итогового индивидуального проекта от 10 до 25 печатных страниц (без учёта приложений). Для приложений может быть отведено дополнительно не более 10 страниц.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7.2. Шрифт: Times New Roman. Размер шрифта: 14 – для основного текста; 14-16 – для заголовков. Интервал между строк: 1,5.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7.3. Размер полей: слева – 3 см, сверху – 2 см, снизу – 2 см, справа – 1,5 см.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7.4. Нумерация страниц: арабские цифры; начинается со 2 страницы (снизу, по центру). На титульном листе номер страницы не ставится.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7.5. Каждая новая глава (ГЛАВА 1.; ГЛАВА 2.) и каждый новый параграф (1.1.; 1.2. и т. д.) начинается с новой страницы. Заголовки располагаются в середине страницы. Точку в конце заголовка не ставят.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7.6. Оформление рисунков, фото, схем, графиков, диаграмм: Times New Roman, 12 пт (размер шрифта). Должны иметь сплошную нумерацию и названия (под рисунком по центру). </w:t>
      </w:r>
      <w:r w:rsidRPr="00E331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(см. приложение 5). 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На все рисунки должны быть указания в тексте, например, рисунок 1; диаграмма 5; и т. д.</w:t>
      </w:r>
    </w:p>
    <w:p w:rsidR="00E331E1" w:rsidRPr="00E331E1" w:rsidRDefault="00E331E1" w:rsidP="00E331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Приложение 1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Пример оформления титульного листа индивидуального проекта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Муниципальное Бюджетное Общеобразовательное Учреждение</w:t>
      </w:r>
      <w:r w:rsidRPr="00E331E1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br/>
        <w:t>Средняя Общеобразовательная Школа №0 </w:t>
      </w:r>
      <w:r w:rsidRPr="00E331E1">
        <w:rPr>
          <w:rFonts w:ascii="Times New Roman" w:eastAsia="Times New Roman" w:hAnsi="Times New Roman" w:cs="Times New Roman"/>
          <w:i/>
          <w:iCs/>
          <w:color w:val="333333"/>
          <w:shd w:val="clear" w:color="auto" w:fill="FFFFFF"/>
          <w:lang w:eastAsia="ru-RU"/>
        </w:rPr>
        <w:t>(14 пт)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ИНДИВИДУАЛЬНЫЙ ИТОГОВЫЙ ПРОЕКТ </w:t>
      </w:r>
      <w:r w:rsidRPr="00E331E1">
        <w:rPr>
          <w:rFonts w:ascii="Times New Roman" w:eastAsia="Times New Roman" w:hAnsi="Times New Roman" w:cs="Times New Roman"/>
          <w:i/>
          <w:iCs/>
          <w:color w:val="333333"/>
          <w:shd w:val="clear" w:color="auto" w:fill="FFFFFF"/>
          <w:lang w:eastAsia="ru-RU"/>
        </w:rPr>
        <w:t>(14 пт)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«Тема проекта» </w:t>
      </w:r>
      <w:r w:rsidRPr="00E331E1">
        <w:rPr>
          <w:rFonts w:ascii="Times New Roman" w:eastAsia="Times New Roman" w:hAnsi="Times New Roman" w:cs="Times New Roman"/>
          <w:i/>
          <w:iCs/>
          <w:color w:val="333333"/>
          <w:shd w:val="clear" w:color="auto" w:fill="FFFFFF"/>
          <w:lang w:eastAsia="ru-RU"/>
        </w:rPr>
        <w:t>(24 пт)</w:t>
      </w:r>
    </w:p>
    <w:p w:rsidR="00E331E1" w:rsidRPr="00E331E1" w:rsidRDefault="00E331E1" w:rsidP="00E331E1">
      <w:pPr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 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Автор проекта: </w:t>
      </w:r>
      <w:r w:rsidRPr="00E331E1">
        <w:rPr>
          <w:rFonts w:ascii="Times New Roman" w:eastAsia="Times New Roman" w:hAnsi="Times New Roman" w:cs="Times New Roman"/>
          <w:i/>
          <w:iCs/>
          <w:color w:val="333333"/>
          <w:shd w:val="clear" w:color="auto" w:fill="FFFFFF"/>
          <w:lang w:eastAsia="ru-RU"/>
        </w:rPr>
        <w:t>(14 пт)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br/>
        <w:t>Фамилия Имя Отчество,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br/>
        <w:t>ученик (ца) ___ класса.</w:t>
      </w:r>
    </w:p>
    <w:p w:rsidR="00E331E1" w:rsidRPr="00E331E1" w:rsidRDefault="00E331E1" w:rsidP="00E331E1">
      <w:pPr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Руководитель проекта: </w:t>
      </w:r>
      <w:r w:rsidRPr="00E331E1">
        <w:rPr>
          <w:rFonts w:ascii="Times New Roman" w:eastAsia="Times New Roman" w:hAnsi="Times New Roman" w:cs="Times New Roman"/>
          <w:i/>
          <w:iCs/>
          <w:color w:val="333333"/>
          <w:shd w:val="clear" w:color="auto" w:fill="FFFFFF"/>
          <w:lang w:eastAsia="ru-RU"/>
        </w:rPr>
        <w:t>(14 пт)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br/>
        <w:t>Фамилия Имя Отчество,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br/>
        <w:t>должность руководителя.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Работа допущена к защите «_____» _____________________________ 202__ г.</w:t>
      </w:r>
    </w:p>
    <w:p w:rsidR="00E331E1" w:rsidRPr="00E331E1" w:rsidRDefault="00E331E1" w:rsidP="00E331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Подпись руководителя проекта ________ (_____________________________)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Город </w:t>
      </w:r>
      <w:r w:rsidRPr="00E331E1">
        <w:rPr>
          <w:rFonts w:ascii="Times New Roman" w:eastAsia="Times New Roman" w:hAnsi="Times New Roman" w:cs="Times New Roman"/>
          <w:i/>
          <w:iCs/>
          <w:color w:val="333333"/>
          <w:shd w:val="clear" w:color="auto" w:fill="FFFFFF"/>
          <w:lang w:eastAsia="ru-RU"/>
        </w:rPr>
        <w:t>(14 пт)</w:t>
      </w: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br/>
        <w:t>2023-2024 уч. год </w:t>
      </w:r>
      <w:r w:rsidRPr="00E331E1">
        <w:rPr>
          <w:rFonts w:ascii="Times New Roman" w:eastAsia="Times New Roman" w:hAnsi="Times New Roman" w:cs="Times New Roman"/>
          <w:i/>
          <w:iCs/>
          <w:color w:val="333333"/>
          <w:shd w:val="clear" w:color="auto" w:fill="FFFFFF"/>
          <w:lang w:eastAsia="ru-RU"/>
        </w:rPr>
        <w:t>(14 пт)</w:t>
      </w:r>
    </w:p>
    <w:p w:rsidR="00E331E1" w:rsidRPr="00E331E1" w:rsidRDefault="00E331E1" w:rsidP="00E331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Приложение 2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Пример оформления оглавления индивидуального проекта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ВВЕДЕНИЕ3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1. ТЕОРЕТИЧЕСКАЯ ЧАСТЬ5</w:t>
      </w:r>
    </w:p>
    <w:p w:rsidR="00E331E1" w:rsidRPr="00E331E1" w:rsidRDefault="00E331E1" w:rsidP="00E331E1">
      <w:p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1.1. Название параграфа5</w:t>
      </w:r>
    </w:p>
    <w:p w:rsidR="00E331E1" w:rsidRPr="00E331E1" w:rsidRDefault="00E331E1" w:rsidP="00E331E1">
      <w:pPr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1.1.1. Название пункта5</w:t>
      </w:r>
    </w:p>
    <w:p w:rsidR="00E331E1" w:rsidRPr="00E331E1" w:rsidRDefault="00E331E1" w:rsidP="00E331E1">
      <w:pPr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1.1.2. Название пункта6</w:t>
      </w:r>
    </w:p>
    <w:p w:rsidR="00E331E1" w:rsidRPr="00E331E1" w:rsidRDefault="00E331E1" w:rsidP="00E331E1">
      <w:p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1.2. Название параграфа8</w:t>
      </w:r>
    </w:p>
    <w:p w:rsidR="00E331E1" w:rsidRPr="00E331E1" w:rsidRDefault="00E331E1" w:rsidP="00E331E1">
      <w:pPr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1.2.1. Название пункта8</w:t>
      </w:r>
    </w:p>
    <w:p w:rsidR="00E331E1" w:rsidRPr="00E331E1" w:rsidRDefault="00E331E1" w:rsidP="00E331E1">
      <w:pPr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1.2.2. Название пункта10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2. ПРАКТИЧЕСКАЯ ЧАСТЬ12</w:t>
      </w:r>
    </w:p>
    <w:p w:rsidR="00E331E1" w:rsidRPr="00E331E1" w:rsidRDefault="00E331E1" w:rsidP="00E331E1">
      <w:p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2.1. Название параграфа12</w:t>
      </w:r>
    </w:p>
    <w:p w:rsidR="00E331E1" w:rsidRPr="00E331E1" w:rsidRDefault="00E331E1" w:rsidP="00E331E1">
      <w:pPr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2.1.1. Название пункта12</w:t>
      </w:r>
    </w:p>
    <w:p w:rsidR="00E331E1" w:rsidRPr="00E331E1" w:rsidRDefault="00E331E1" w:rsidP="00E331E1">
      <w:pPr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2.1.2. Название пункта16</w:t>
      </w:r>
    </w:p>
    <w:p w:rsidR="00E331E1" w:rsidRPr="00E331E1" w:rsidRDefault="00E331E1" w:rsidP="00E331E1">
      <w:p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2.2. Название параграфа18</w:t>
      </w:r>
    </w:p>
    <w:p w:rsidR="00E331E1" w:rsidRPr="00E331E1" w:rsidRDefault="00E331E1" w:rsidP="00E331E1">
      <w:pPr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2.2.1. Название пункта18</w:t>
      </w:r>
    </w:p>
    <w:p w:rsidR="00E331E1" w:rsidRPr="00E331E1" w:rsidRDefault="00E331E1" w:rsidP="00E331E1">
      <w:pPr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2.2.2. Название пункта21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ЗАКЛЮЧЕНИЕ24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ИСПОЛЬЗОВАННЫХ ИСТОЧНИКОВ25</w:t>
      </w:r>
    </w:p>
    <w:p w:rsidR="00E331E1" w:rsidRPr="00E331E1" w:rsidRDefault="00E331E1" w:rsidP="00E3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ПРИЛОЖЕНИЯ26</w:t>
      </w:r>
    </w:p>
    <w:p w:rsidR="00E331E1" w:rsidRPr="00E331E1" w:rsidRDefault="00E331E1" w:rsidP="00E331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Приложение 3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Пример оформления списка используемой литературы</w:t>
      </w:r>
    </w:p>
    <w:p w:rsidR="00E331E1" w:rsidRPr="00E331E1" w:rsidRDefault="00E331E1" w:rsidP="00E331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Брекет-системы: современный взгляд / Л. С. Персин, А. Б. Слабковская, Е. И. Мержвинская. – Москва: ГЭОТАР-Медиа, 2022. – 124 с.</w:t>
      </w:r>
    </w:p>
    <w:p w:rsidR="00E331E1" w:rsidRPr="00E331E1" w:rsidRDefault="00E331E1" w:rsidP="00E331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…</w:t>
      </w:r>
    </w:p>
    <w:p w:rsidR="00E331E1" w:rsidRPr="00E331E1" w:rsidRDefault="00E331E1" w:rsidP="00E331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Ганаева, Е. Э. Правовое воспитание подростков как средство коррекции девиантного поведения // Молодой ученый. – 2014. – № 20 (79). – С. 467-469.</w:t>
      </w:r>
    </w:p>
    <w:p w:rsidR="00E331E1" w:rsidRPr="00E331E1" w:rsidRDefault="00E331E1" w:rsidP="00E331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Магауова А.С. Социализация молодежи и современные молодежные субкультуры: учебное пособие. – Алматы: Казак универсiтетi, 2018. – 160 с.</w:t>
      </w:r>
    </w:p>
    <w:p w:rsidR="00E331E1" w:rsidRPr="00E331E1" w:rsidRDefault="00E331E1" w:rsidP="00E331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…</w:t>
      </w:r>
    </w:p>
    <w:p w:rsidR="00E331E1" w:rsidRPr="00E331E1" w:rsidRDefault="00E331E1" w:rsidP="00E331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…</w:t>
      </w:r>
    </w:p>
    <w:p w:rsidR="00E331E1" w:rsidRPr="00E331E1" w:rsidRDefault="00E331E1" w:rsidP="00E331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…</w:t>
      </w:r>
    </w:p>
    <w:p w:rsidR="00E331E1" w:rsidRPr="00E331E1" w:rsidRDefault="00E331E1" w:rsidP="00E331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Федосеева А. А. Субкультура аниме как социокультурное явление // Медицина завтрашнего дня. – 2019. – С. 406-407.</w:t>
      </w:r>
    </w:p>
    <w:p w:rsidR="00E331E1" w:rsidRPr="00E331E1" w:rsidRDefault="00E331E1" w:rsidP="00E331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Цыбина Е. Ю. Компьютерная графика. сферы применения и перспективы развития // Вестник Хакасского государственного университета им. НФ Катанова. – 2022. – №. 2 (40). – С. 113-116.</w:t>
      </w:r>
    </w:p>
    <w:p w:rsidR="00E331E1" w:rsidRPr="00E331E1" w:rsidRDefault="00E331E1" w:rsidP="00E331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…</w:t>
      </w:r>
    </w:p>
    <w:p w:rsidR="00E331E1" w:rsidRPr="00E331E1" w:rsidRDefault="00E331E1" w:rsidP="00E331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 …</w:t>
      </w:r>
    </w:p>
    <w:p w:rsidR="00E331E1" w:rsidRPr="00E331E1" w:rsidRDefault="00E331E1" w:rsidP="00E331E1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Шепелев, О. Л. Подростковый алкоголизм / О. Л. Шепелев. – Текст: электронный // Красота и медицина: [Электронный ресурс]. – Режим доступа: </w:t>
      </w:r>
      <w:hyperlink r:id="rId5" w:history="1">
        <w:r w:rsidRPr="00E331E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https://www.krasotaimedicina.ru/diseases/narcologic/teen-alcoholism</w:t>
        </w:r>
      </w:hyperlink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 xml:space="preserve"> (дата обращения: </w:t>
      </w:r>
      <w:bookmarkStart w:id="0" w:name="_GoBack"/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00.00.0000).</w:t>
      </w:r>
    </w:p>
    <w:bookmarkEnd w:id="0"/>
    <w:p w:rsidR="00E331E1" w:rsidRPr="00E331E1" w:rsidRDefault="00E331E1" w:rsidP="00E331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Приложение 4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возможных продуктов индивидуального проекта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Приведен перечень (не полный!) возможных продуктов проекта: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Анализ данных социологического опроса;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Атлас;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Атрибуты несуществующего государства;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Бизнес-план;  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Буклет;      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Брошюра (мини-книжка);                            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Видеофильм;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 Видеоклип;              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Выставка;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Газета;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Журнал;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Игра;                          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Карта;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Коллекция;                  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Макет;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Модель;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Мудборд;            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Мультимедийный продукт;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Оформление кабинета;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Пакет рекомендаций;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Памятка;            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Письмо;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Праздник;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Публикация;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Путеводитель;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План мероприятия;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Реферат;            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Серия иллюстраций;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Сказка;  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Справочник;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Сравнительно-сопоставительный анализ;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Статья;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Сценарий;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Учебное пособие;                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Экскурсия;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Эссе;</w:t>
      </w:r>
    </w:p>
    <w:p w:rsidR="00E331E1" w:rsidRPr="00E331E1" w:rsidRDefault="00E331E1" w:rsidP="00E331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— Многое и многое другое…</w:t>
      </w:r>
    </w:p>
    <w:p w:rsidR="00E331E1" w:rsidRPr="00E331E1" w:rsidRDefault="00E331E1" w:rsidP="00E331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Приложение 5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Пример оформления названий для рисунков, диаграмм и т. д.</w:t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b/>
          <w:bCs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AE3469C" wp14:editId="33359AF3">
            <wp:extent cx="3810000" cy="1514475"/>
            <wp:effectExtent l="0" t="0" r="0" b="9525"/>
            <wp:docPr id="1" name="Рисунок 1" descr="https://nsportal.ru/sites/default/files/docpreview_image/2023/05/11/polozhenie_ob_itogovom_individualnom_proekte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3/05/11/polozhenie_ob_itogovom_individualnom_proekte.docx_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1E1" w:rsidRPr="00E331E1" w:rsidRDefault="00E331E1" w:rsidP="00E3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31E1">
        <w:rPr>
          <w:rFonts w:ascii="Times New Roman" w:eastAsia="Times New Roman" w:hAnsi="Times New Roman" w:cs="Times New Roman"/>
          <w:color w:val="000000"/>
          <w:lang w:eastAsia="ru-RU"/>
        </w:rPr>
        <w:t>Диаграмма 1 – Ответы на вопрос</w:t>
      </w:r>
    </w:p>
    <w:p w:rsidR="00E331E1" w:rsidRPr="00E331E1" w:rsidRDefault="00E331E1">
      <w:pPr>
        <w:rPr>
          <w:rFonts w:ascii="Times New Roman" w:hAnsi="Times New Roman" w:cs="Times New Roman"/>
        </w:rPr>
      </w:pPr>
    </w:p>
    <w:sectPr w:rsidR="00E331E1" w:rsidRPr="00E33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4470F"/>
    <w:multiLevelType w:val="multilevel"/>
    <w:tmpl w:val="901E34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D3542"/>
    <w:multiLevelType w:val="multilevel"/>
    <w:tmpl w:val="D0FA8D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86107C"/>
    <w:multiLevelType w:val="multilevel"/>
    <w:tmpl w:val="54103C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37CAF"/>
    <w:multiLevelType w:val="multilevel"/>
    <w:tmpl w:val="2CFAD3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A24CFB"/>
    <w:multiLevelType w:val="multilevel"/>
    <w:tmpl w:val="1FD0E2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FA4376"/>
    <w:multiLevelType w:val="multilevel"/>
    <w:tmpl w:val="8BA818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7A6BB1"/>
    <w:multiLevelType w:val="multilevel"/>
    <w:tmpl w:val="496876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9E3366"/>
    <w:multiLevelType w:val="multilevel"/>
    <w:tmpl w:val="03EE2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CF"/>
    <w:rsid w:val="008159BE"/>
    <w:rsid w:val="00BF0ECF"/>
    <w:rsid w:val="00E3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F7413-3859-4B58-9F94-002B1FA2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2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url?q=https://www.krasotaimedicina.ru/diseases/narcologic/teen-alcoholism&amp;sa=D&amp;source=editors&amp;ust=1683800628276194&amp;usg=AOvVaw38UYqVNtR7GZKYY7J_wXw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3025</Words>
  <Characters>17244</Characters>
  <Application>Microsoft Office Word</Application>
  <DocSecurity>0</DocSecurity>
  <Lines>143</Lines>
  <Paragraphs>40</Paragraphs>
  <ScaleCrop>false</ScaleCrop>
  <Company/>
  <LinksUpToDate>false</LinksUpToDate>
  <CharactersWithSpaces>20229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2024-10-09T12:33:00Z</dcterms:created>
  <dcterms:modified xsi:type="dcterms:W3CDTF">2024-10-09T12:42:00Z</dcterms:modified>
</cp:coreProperties>
</file>